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40"/>
          <w:szCs w:val="42"/>
          <w:u w:val="single"/>
        </w:rPr>
      </w:pPr>
      <w:r>
        <w:rPr>
          <w:b/>
          <w:sz w:val="40"/>
          <w:szCs w:val="42"/>
          <w:u w:val="single"/>
        </w:rPr>
        <w:t>Platební kalendář místních poplatků v obci Rokytá</w:t>
      </w:r>
    </w:p>
    <w:p>
      <w:pPr>
        <w:pStyle w:val="Normal"/>
        <w:jc w:val="center"/>
        <w:rPr>
          <w:b/>
          <w:b/>
          <w:sz w:val="40"/>
          <w:szCs w:val="42"/>
          <w:u w:val="single"/>
        </w:rPr>
      </w:pPr>
      <w:r>
        <w:rPr>
          <w:b/>
          <w:sz w:val="40"/>
          <w:szCs w:val="42"/>
          <w:u w:val="single"/>
        </w:rPr>
        <w:t xml:space="preserve"> </w:t>
      </w:r>
      <w:r>
        <w:rPr>
          <w:b/>
          <w:sz w:val="40"/>
          <w:szCs w:val="42"/>
          <w:u w:val="single"/>
        </w:rPr>
        <w:t>pro rok 2022</w:t>
      </w:r>
    </w:p>
    <w:p>
      <w:pPr>
        <w:pStyle w:val="Normal"/>
        <w:jc w:val="center"/>
        <w:rPr>
          <w:b/>
          <w:b/>
          <w:sz w:val="40"/>
          <w:szCs w:val="42"/>
        </w:rPr>
      </w:pPr>
      <w:r>
        <w:rPr>
          <w:b/>
          <w:sz w:val="40"/>
          <w:szCs w:val="42"/>
        </w:rPr>
      </w:r>
    </w:p>
    <w:p>
      <w:pPr>
        <w:pStyle w:val="NoSpacing"/>
        <w:rPr>
          <w:b/>
          <w:b/>
          <w:sz w:val="32"/>
        </w:rPr>
      </w:pPr>
      <w:r>
        <w:rPr>
          <w:b/>
          <w:sz w:val="32"/>
        </w:rPr>
        <w:t>1)</w:t>
      </w:r>
      <w:r>
        <w:rPr>
          <w:sz w:val="32"/>
        </w:rPr>
        <w:t xml:space="preserve"> </w:t>
      </w:r>
      <w:r>
        <w:rPr>
          <w:b/>
          <w:sz w:val="32"/>
        </w:rPr>
        <w:t>Místní poplatek za komunální odpad: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spacing w:lineRule="auto" w:line="276"/>
        <w:rPr>
          <w:u w:val="single"/>
        </w:rPr>
      </w:pPr>
      <w:r>
        <w:rPr/>
        <w:t>a) Fyzická osoba přihlášená v obci i vlastníci staveb určených k rekreaci:</w:t>
      </w:r>
    </w:p>
    <w:p>
      <w:pPr>
        <w:pStyle w:val="NoSpacing"/>
        <w:rPr/>
      </w:pPr>
      <w:r>
        <w:rPr>
          <w:b/>
          <w:color w:val="FF0000"/>
          <w:sz w:val="28"/>
          <w:szCs w:val="24"/>
          <w:u w:val="single"/>
        </w:rPr>
        <w:t>do 28. 02. 2022</w:t>
      </w:r>
      <w:r>
        <w:rPr>
          <w:b/>
        </w:rPr>
        <w:tab/>
        <w:tab/>
        <w:t>720,- Kč /osoba/(stavba)/rok</w:t>
      </w:r>
    </w:p>
    <w:p>
      <w:pPr>
        <w:pStyle w:val="Normal"/>
        <w:ind w:left="1416" w:firstLine="339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Spacing"/>
        <w:spacing w:lineRule="auto" w:line="276"/>
        <w:rPr>
          <w:b/>
          <w:b/>
          <w:sz w:val="32"/>
        </w:rPr>
      </w:pPr>
      <w:r>
        <w:rPr>
          <w:b/>
          <w:sz w:val="32"/>
        </w:rPr>
        <w:t>2)</w:t>
      </w:r>
      <w:r>
        <w:rPr>
          <w:sz w:val="32"/>
        </w:rPr>
        <w:t xml:space="preserve"> </w:t>
      </w:r>
      <w:r>
        <w:rPr>
          <w:b/>
          <w:sz w:val="32"/>
        </w:rPr>
        <w:t>Místní poplatek ze psů:</w:t>
      </w:r>
    </w:p>
    <w:p>
      <w:pPr>
        <w:pStyle w:val="NoSpacing"/>
        <w:spacing w:lineRule="auto" w:line="276"/>
        <w:rPr>
          <w:b/>
          <w:b/>
          <w:sz w:val="32"/>
        </w:rPr>
      </w:pPr>
      <w:r>
        <w:rPr>
          <w:b/>
        </w:rPr>
        <w:t>do 28. 02. 2022</w:t>
      </w:r>
    </w:p>
    <w:p>
      <w:pPr>
        <w:pStyle w:val="NoSpacing"/>
        <w:spacing w:lineRule="auto" w:line="276"/>
        <w:rPr/>
      </w:pPr>
      <w:r>
        <w:rPr/>
        <w:t>a) 1. pes</w:t>
      </w:r>
      <w:r>
        <w:rPr>
          <w:b/>
        </w:rPr>
        <w:tab/>
        <w:tab/>
        <w:tab/>
        <w:tab/>
        <w:tab/>
        <w:t>50,- Kč/rok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/>
      </w:pPr>
      <w:r>
        <w:rPr/>
        <w:t>b) 2. a každý další pes téhož majitele</w:t>
      </w:r>
      <w:r>
        <w:rPr>
          <w:b/>
        </w:rPr>
        <w:tab/>
        <w:t>80,- Kč/rok</w:t>
      </w:r>
      <w:r>
        <w:rPr/>
        <w:t xml:space="preserve"> </w:t>
      </w:r>
    </w:p>
    <w:p>
      <w:pPr>
        <w:pStyle w:val="NoSpacing"/>
        <w:rPr/>
      </w:pPr>
      <w:r>
        <w:rPr/>
        <w:t xml:space="preserve">  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spacing w:lineRule="auto" w:line="276"/>
        <w:rPr>
          <w:b/>
          <w:b/>
          <w:sz w:val="32"/>
        </w:rPr>
      </w:pPr>
      <w:r>
        <w:rPr>
          <w:b/>
          <w:sz w:val="32"/>
        </w:rPr>
        <w:t>3) Vodné</w:t>
      </w:r>
    </w:p>
    <w:p>
      <w:pPr>
        <w:pStyle w:val="NoSpacing"/>
        <w:spacing w:lineRule="auto" w:line="360"/>
        <w:rPr/>
      </w:pPr>
      <w:r>
        <w:rPr/>
        <w:t xml:space="preserve">a) trvale bydlící </w:t>
      </w:r>
    </w:p>
    <w:p>
      <w:pPr>
        <w:pStyle w:val="NoSpacing"/>
        <w:rPr>
          <w:b/>
          <w:b/>
          <w:u w:val="single"/>
        </w:rPr>
      </w:pPr>
      <w:r>
        <w:rPr/>
        <w:t xml:space="preserve">odečet v </w:t>
      </w:r>
      <w:r>
        <w:rPr>
          <w:b/>
        </w:rPr>
        <w:t>březnu:</w:t>
      </w:r>
      <w:r>
        <w:rPr/>
        <w:t xml:space="preserve"> </w:t>
        <w:tab/>
        <w:t>platit</w:t>
      </w:r>
      <w:r>
        <w:rPr>
          <w:b/>
        </w:rPr>
        <w:t xml:space="preserve"> od 1. 4. 2022 do 15. 6. 2022</w:t>
      </w:r>
    </w:p>
    <w:p>
      <w:pPr>
        <w:pStyle w:val="NoSpacing"/>
        <w:rPr>
          <w:b/>
          <w:b/>
        </w:rPr>
      </w:pPr>
      <w:r>
        <w:rPr/>
        <w:t xml:space="preserve">odečet v </w:t>
      </w:r>
      <w:r>
        <w:rPr>
          <w:b/>
        </w:rPr>
        <w:t xml:space="preserve">září: </w:t>
      </w:r>
      <w:r>
        <w:rPr/>
        <w:tab/>
        <w:tab/>
        <w:t xml:space="preserve">platit </w:t>
      </w:r>
      <w:r>
        <w:rPr>
          <w:b/>
        </w:rPr>
        <w:t>od 1. 10. 2022 do 15. 11. 2022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/>
      </w:pPr>
      <w:r>
        <w:rPr/>
        <w:t>b) chataři a chalupáři</w:t>
      </w:r>
    </w:p>
    <w:p>
      <w:pPr>
        <w:pStyle w:val="NoSpacing"/>
        <w:rPr>
          <w:b/>
          <w:b/>
          <w:u w:val="single"/>
        </w:rPr>
      </w:pPr>
      <w:r>
        <w:rPr/>
        <w:t>odečet pouze v </w:t>
      </w:r>
      <w:r>
        <w:rPr>
          <w:b/>
        </w:rPr>
        <w:t>září</w:t>
      </w:r>
      <w:r>
        <w:rPr/>
        <w:t xml:space="preserve"> </w:t>
        <w:tab/>
      </w:r>
      <w:r>
        <w:rPr>
          <w:b/>
        </w:rPr>
        <w:t>platit od 1. 10. 2022 do 15. 11. 2022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/>
        <w:t xml:space="preserve"> </w:t>
      </w:r>
      <w:r>
        <w:rPr>
          <w:b/>
          <w:sz w:val="32"/>
        </w:rPr>
        <w:t xml:space="preserve">4) Nájemné a pachtovné </w:t>
      </w:r>
      <w:r>
        <w:rPr/>
        <w:t>za pozemky ve vlastnictví obce – do</w:t>
      </w:r>
      <w:r>
        <w:rPr>
          <w:b/>
        </w:rPr>
        <w:t> </w:t>
      </w:r>
      <w:r>
        <w:rPr>
          <w:b/>
          <w:u w:val="single"/>
        </w:rPr>
        <w:t>30. 4. 2022</w:t>
      </w:r>
    </w:p>
    <w:p>
      <w:pPr>
        <w:pStyle w:val="NoSpacing"/>
        <w:rPr>
          <w:b/>
          <w:b/>
        </w:rPr>
      </w:pPr>
      <w:r>
        <w:rPr>
          <w:b/>
        </w:rPr>
        <w:t xml:space="preserve">___________________________________________________________________________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spacing w:lineRule="auto" w:line="360"/>
        <w:rPr>
          <w:b/>
          <w:b/>
          <w:sz w:val="28"/>
        </w:rPr>
      </w:pPr>
      <w:r>
        <w:rPr>
          <w:b/>
          <w:sz w:val="28"/>
        </w:rPr>
        <w:t>Způsob platby:</w:t>
      </w:r>
    </w:p>
    <w:p>
      <w:pPr>
        <w:pStyle w:val="NoSpacing"/>
        <w:spacing w:lineRule="auto" w:line="276" w:before="0" w:after="240"/>
        <w:rPr>
          <w:b/>
          <w:b/>
          <w:u w:val="single"/>
        </w:rPr>
      </w:pPr>
      <w:r>
        <w:rPr/>
        <w:t xml:space="preserve">1) </w:t>
      </w:r>
      <w:r>
        <w:rPr>
          <w:b/>
          <w:u w:val="single"/>
        </w:rPr>
        <w:t xml:space="preserve">převodem na bankovní účet </w:t>
      </w:r>
      <w:r>
        <w:rPr/>
        <w:t xml:space="preserve">obce Rokytá č. </w:t>
      </w:r>
      <w:r>
        <w:rPr>
          <w:b/>
          <w:sz w:val="28"/>
        </w:rPr>
        <w:t>39120181/0100</w:t>
      </w:r>
      <w:r>
        <w:rPr>
          <w:sz w:val="28"/>
        </w:rPr>
        <w:t xml:space="preserve"> </w:t>
      </w:r>
      <w:r>
        <w:rPr/>
        <w:t xml:space="preserve">– </w:t>
      </w:r>
      <w:r>
        <w:rPr>
          <w:b/>
          <w:u w:val="single"/>
        </w:rPr>
        <w:t>doporučený způsob</w:t>
      </w:r>
    </w:p>
    <w:p>
      <w:pPr>
        <w:pStyle w:val="NoSpacing"/>
        <w:spacing w:lineRule="auto" w:line="276"/>
        <w:rPr/>
      </w:pPr>
      <w:r>
        <w:rPr/>
        <w:t xml:space="preserve">2) </w:t>
      </w:r>
      <w:r>
        <w:rPr>
          <w:bCs/>
        </w:rPr>
        <w:t>v hotovosti na obecním úřadě každé pondělí</w:t>
      </w:r>
      <w:r>
        <w:rPr/>
        <w:t xml:space="preserve"> od 15:00 do 17:30</w:t>
      </w:r>
    </w:p>
    <w:p>
      <w:pPr>
        <w:pStyle w:val="NoSpacing"/>
        <w:rPr>
          <w:b/>
          <w:b/>
        </w:rPr>
      </w:pPr>
      <w:r>
        <w:rPr/>
        <w:t xml:space="preserve">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/>
        <w:tab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ab/>
        <w:tab/>
        <w:t xml:space="preserve">Marek Antonín </w:t>
        <w:tab/>
        <w:tab/>
        <w:tab/>
        <w:tab/>
        <w:tab/>
        <w:tab/>
        <w:tab/>
        <w:t xml:space="preserve">   </w:t>
        <w:tab/>
        <w:tab/>
        <w:t xml:space="preserve">              starosta obce</w:t>
      </w:r>
    </w:p>
    <w:sectPr>
      <w:type w:val="nextPage"/>
      <w:pgSz w:w="11906" w:h="16838"/>
      <w:pgMar w:left="1417" w:right="141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142e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a142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aa142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c6271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142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a142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c62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F173-4500-4B73-9F1B-176AAB84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148</Words>
  <Characters>734</Characters>
  <CharactersWithSpaces>954</CharactersWithSpaces>
  <Paragraphs>24</Paragraphs>
  <Company>Obecní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2022-01-05T11:42:00Z</dcterms:created>
  <dc:creator>Rokyta</dc:creator>
  <dc:description/>
  <dc:language>cs-CZ</dc:language>
  <cp:lastModifiedBy>OU ROKYTA</cp:lastModifiedBy>
  <cp:lastPrinted>2022-01-05T11:42:00Z</cp:lastPrinted>
  <dcterms:modified xsi:type="dcterms:W3CDTF">2022-01-05T12:46:00Z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